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ISTITUTO DI ISTRUZIONE SUPERIORE “AUGUSTO RIGHI”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ASSOCIATA -  ITAS- M.GUERRISI REGGIO CALABRIA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SCHEDA  – NUOVE ADOZIONI PER L’ANNO SCOLASTICO 20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0"/>
        </w:rPr>
        <w:t xml:space="preserve">(Da compilare qualora  le relative precedenti edizioni non siano più disponibili)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 : __________________________ DOCENTE_______________________________________________________ Classe: _________ sez._____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TESTO CHE SI PROPONE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1.0" w:type="dxa"/>
        <w:jc w:val="left"/>
        <w:tblInd w:w="4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1"/>
        <w:gridCol w:w="2640"/>
        <w:gridCol w:w="4800"/>
        <w:gridCol w:w="1800"/>
        <w:gridCol w:w="1980"/>
        <w:gridCol w:w="1530"/>
        <w:tblGridChange w:id="0">
          <w:tblGrid>
            <w:gridCol w:w="2841"/>
            <w:gridCol w:w="2640"/>
            <w:gridCol w:w="4800"/>
            <w:gridCol w:w="1800"/>
            <w:gridCol w:w="1980"/>
            <w:gridCol w:w="1530"/>
          </w:tblGrid>
        </w:tblGridChange>
      </w:tblGrid>
      <w:tr>
        <w:trPr>
          <w:trHeight w:val="1757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AUTORE/I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DELL’OPERA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IDENTIFICATIVO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(13 caratteri numerici)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La scheda priva dei codici non può essere presa in considerazione per l’adozione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CONSIGLIATO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PREZZO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RELAZIONE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RC, _______________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 Autografa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</w:t>
        <w:tab/>
        <w:tab/>
        <w:tab/>
        <w:tab/>
        <w:tab/>
        <w:tab/>
        <w:tab/>
        <w:tab/>
        <w:tab/>
        <w:t xml:space="preserve">Prof.ssa /</w:t>
      </w: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(*)  </w:t>
      </w:r>
      <w:r w:rsidDel="00000000" w:rsidR="00000000" w:rsidRPr="00000000">
        <w:rPr>
          <w:b w:val="1"/>
          <w:sz w:val="24"/>
          <w:szCs w:val="24"/>
          <w:rtl w:val="0"/>
        </w:rPr>
        <w:t xml:space="preserve">La presente va inoltrata con la propria mail istituzionale all’indirizzo profbuonsantigiuseppa@itgrighi.gov.it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INDICAZIONI PER LA COMPILAZIONE DELLE SCHEDE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docenti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devono obbligatoriamente indicare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prezzo del libro di testo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della nuova edizione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codice ISBN composto di 13 cifre per l’inserimento sul sito dell’AIE.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Le nuove edizioni e i testi che cambiano codice ISBN sono da considerare NUOVE ADOZIONI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39"/>
      <w:pgMar w:bottom="284" w:top="426" w:left="284" w:right="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e-IL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he-IL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6372" w:leftChars="-1" w:rightChars="0" w:firstLine="708" w:firstLineChars="-1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5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he-IL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he-IL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he-IL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he-IL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he-IL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he-IL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he-IL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it-IT" w:val="it-IT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he-I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5TK7S1mFluvYAovTLx4qmnn+TA==">AMUW2mVFmIkOca4dOCAOCrtNiqOKhOhIfaiRN9LUNhwb9LFld/8ZHHjHd9m88p8cwqKCm319mx53/oS4hnGlDp/+lbw/yjfXPi1V/jn+i3zVREPsooK7yvM=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2019-04-28T20:16:00Z</dcterms:created>
  <dc:creator>I.T.C. "S.CITELLI"</dc:creator>
</cp:coreProperties>
</file>