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44"/>
          <w:shd w:fill="FFFFFF" w:val="clear"/>
        </w:rPr>
        <w:t xml:space="preserve">Concorso per l’Accademia Aeronautica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40"/>
          <w:shd w:fill="FFFFFF" w:val="clear"/>
        </w:rPr>
        <w:t xml:space="preserve">Anno accademico 2021-2022</w:t>
      </w:r>
    </w:p>
    <w:p>
      <w:pPr>
        <w:keepNext w:val="true"/>
        <w:spacing w:before="0" w:after="0" w:line="240"/>
        <w:ind w:right="0" w:left="709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object w:dxaOrig="8452" w:dyaOrig="3830">
          <v:rect xmlns:o="urn:schemas-microsoft-com:office:office" xmlns:v="urn:schemas-microsoft-com:vml" id="rectole0000000000" style="width:422.600000pt;height:191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i/>
          <w:color w:val="1F497D"/>
          <w:spacing w:val="0"/>
          <w:position w:val="0"/>
          <w:sz w:val="40"/>
          <w:shd w:fill="FFFFFF" w:val="clear"/>
        </w:rPr>
        <w:t xml:space="preserve">La tua scelta per volare alto!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L’8 gennaio 2021 è stato pubblicato sulla Gazzetta Ufficiale il bando di concorso per l'ammissione di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105 allievi ufficiali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alla prima classe dei corsi normali dell'Accademia Aeronautica per l’anno accademico 2021-2022. 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La data di scadenza del concorso è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16 febbraio 2021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709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Le informazioni generali inerenti al concorso sono disponibili sulla pagina: 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32"/>
            <w:u w:val="single"/>
            <w:shd w:fill="FFFFFF" w:val="clear"/>
          </w:rPr>
          <w:t xml:space="preserve">http://www.aeronautica.difesa.it/personale/concorsi/Pagine/ACCADEMIA-2021.aspx</w:t>
        </w:r>
      </w:hyperlink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Clicca qui per accedere alla documentazione del concorso e alla pagina per presentare la domanda di partecipazione: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keepNext w:val="true"/>
        <w:spacing w:before="0" w:after="0" w:line="240"/>
        <w:ind w:right="0" w:left="1417" w:firstLine="707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FF" w:val="clear"/>
        </w:rPr>
        <w:t xml:space="preserve">                </w:t>
      </w:r>
      <w:r>
        <w:rPr>
          <w:rFonts w:ascii="Calibri" w:hAnsi="Calibri" w:cs="Calibri" w:eastAsia="Calibri"/>
          <w:color w:val="1F497D"/>
          <w:spacing w:val="0"/>
          <w:position w:val="0"/>
          <w:sz w:val="32"/>
          <w:shd w:fill="FFFFFF" w:val="clear"/>
        </w:rPr>
        <w:t xml:space="preserve">              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32"/>
            <w:u w:val="single"/>
            <w:shd w:fill="FFFFFF" w:val="clear"/>
          </w:rPr>
          <w:t xml:space="preserve">https://concorsi.difesa.it/am/accademia/2021/Pagine/home.aspx</w:t>
        </w:r>
      </w:hyperlink>
    </w:p>
    <w:p>
      <w:pPr>
        <w:keepNext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concorsi.difesa.it/am/accademia/2021/Pagine/home.aspx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aeronautica.difesa.it/personale/concorsi/Pagine/ACCADEMIA-2021.aspx" Id="docRId2" Type="http://schemas.openxmlformats.org/officeDocument/2006/relationships/hyperlink" /><Relationship Target="numbering.xml" Id="docRId4" Type="http://schemas.openxmlformats.org/officeDocument/2006/relationships/numbering" /></Relationships>
</file>